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POSTANOWIENIE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lang w:val="en-US"/>
        </w:rPr>
        <w:t>K</w:t>
      </w:r>
      <w:r w:rsidR="0078599E" w:rsidRPr="00DF2161">
        <w:rPr>
          <w:rFonts w:ascii="Times New Roman" w:hAnsi="Times New Roman" w:cs="Times New Roman"/>
          <w:b/>
          <w:lang w:val="en-US"/>
        </w:rPr>
        <w:t>omisarza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8599E" w:rsidRPr="00DF2161">
        <w:rPr>
          <w:rFonts w:ascii="Times New Roman" w:hAnsi="Times New Roman" w:cs="Times New Roman"/>
          <w:b/>
          <w:lang w:val="en-US"/>
        </w:rPr>
        <w:t>Wyborczego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/>
          <w:lang w:val="en-US"/>
        </w:rPr>
        <w:t>w Sieradzu I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</w:rPr>
        <w:t>z dnia</w:t>
      </w:r>
      <w:r w:rsidR="00C83EF9" w:rsidRPr="00DF2161">
        <w:rPr>
          <w:rFonts w:ascii="Times New Roman" w:hAnsi="Times New Roman" w:cs="Times New Roman"/>
          <w:b/>
        </w:rPr>
        <w:t xml:space="preserve"> 3 października 2018 r.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w sprawie zwołania pierwszych posiedzeń obwodowych komisji wyborczych 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w wyborach organów jednostek samorządu terytorialnego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zarządzonych na dzień 21 października 2018 r.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Cs/>
        </w:rPr>
      </w:pPr>
    </w:p>
    <w:p w:rsidR="00DF0C98" w:rsidRPr="00DF2161" w:rsidRDefault="00DF0C98" w:rsidP="00DF0C98">
      <w:pPr>
        <w:spacing w:line="312" w:lineRule="auto"/>
        <w:jc w:val="both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 xml:space="preserve">Na podstawie art. 182 § 9 ustawy z dnia 5 stycznia 2011 r. – Kodeks wyborczy (Dz. U. z 2018 r. poz. 754, 1000 i 1349), w celu przeprowadzenia wyborów </w:t>
      </w:r>
      <w:r w:rsidRPr="00DF2161">
        <w:rPr>
          <w:rFonts w:ascii="Times New Roman" w:hAnsi="Times New Roman" w:cs="Times New Roman"/>
          <w:bCs/>
        </w:rPr>
        <w:t xml:space="preserve">organów jednostek samorządu terytorialnego zarządzonych na dzień 21 października 2018 r., </w:t>
      </w:r>
      <w:r w:rsidR="00793CB8" w:rsidRPr="00DF2161">
        <w:rPr>
          <w:rFonts w:ascii="Times New Roman" w:hAnsi="Times New Roman" w:cs="Times New Roman"/>
        </w:rPr>
        <w:t xml:space="preserve">Komisarz Wyborczy </w:t>
      </w:r>
      <w:r w:rsidR="00901AC4" w:rsidRPr="00DF2161">
        <w:rPr>
          <w:rFonts w:ascii="Times New Roman" w:hAnsi="Times New Roman" w:cs="Times New Roman"/>
        </w:rPr>
        <w:t>w Sieradzu I</w:t>
      </w:r>
      <w:r w:rsidRPr="00DF2161">
        <w:rPr>
          <w:rFonts w:ascii="Times New Roman" w:hAnsi="Times New Roman" w:cs="Times New Roman"/>
          <w:color w:val="000000"/>
        </w:rPr>
        <w:t xml:space="preserve"> p</w:t>
      </w:r>
      <w:r w:rsidRPr="00DF2161">
        <w:rPr>
          <w:rFonts w:ascii="Times New Roman" w:hAnsi="Times New Roman" w:cs="Times New Roman"/>
        </w:rPr>
        <w:t>ostanawia, co następuje:</w:t>
      </w:r>
    </w:p>
    <w:p w:rsidR="00DF0C98" w:rsidRPr="00DF2161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</w:rPr>
      </w:pPr>
      <w:bookmarkStart w:id="0" w:name="__DdeLink__1647_2936056817"/>
      <w:bookmarkEnd w:id="0"/>
      <w:r w:rsidRPr="00DF2161">
        <w:rPr>
          <w:rFonts w:ascii="Times New Roman" w:hAnsi="Times New Roman" w:cs="Times New Roman"/>
        </w:rPr>
        <w:t>§ 1.</w:t>
      </w:r>
    </w:p>
    <w:p w:rsidR="00DF0C98" w:rsidRPr="00B83FC5" w:rsidRDefault="00DF0C98" w:rsidP="00DF0C9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B83FC5">
        <w:rPr>
          <w:sz w:val="22"/>
          <w:szCs w:val="22"/>
        </w:rPr>
        <w:t xml:space="preserve">Zwołuje się pierwsze posiedzenia obwodowych komisji wyborczych ds. przeprowadzenia głosowania w obwodzie, powołanych postanowieniem Komisarza Wyborczego w </w:t>
      </w:r>
      <w:r w:rsidR="00811A09" w:rsidRPr="00B83FC5">
        <w:rPr>
          <w:sz w:val="22"/>
          <w:szCs w:val="22"/>
        </w:rPr>
        <w:t>Sieradzu I</w:t>
      </w:r>
      <w:r w:rsidRPr="00B83FC5">
        <w:rPr>
          <w:sz w:val="22"/>
          <w:szCs w:val="22"/>
        </w:rPr>
        <w:t xml:space="preserve"> z dnia </w:t>
      </w:r>
      <w:r w:rsidR="00811A09" w:rsidRPr="00B83FC5">
        <w:rPr>
          <w:sz w:val="22"/>
          <w:szCs w:val="22"/>
        </w:rPr>
        <w:t>1 października 2018 r.</w:t>
      </w:r>
      <w:r w:rsidRPr="00B83FC5">
        <w:rPr>
          <w:sz w:val="22"/>
          <w:szCs w:val="22"/>
        </w:rPr>
        <w:t>, zgodnie z załącznikiem nr 1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2.</w:t>
      </w:r>
    </w:p>
    <w:p w:rsidR="00DF0C98" w:rsidRPr="00B83FC5" w:rsidRDefault="00DF0C98" w:rsidP="00DF0C9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B83FC5">
        <w:rPr>
          <w:sz w:val="22"/>
          <w:szCs w:val="22"/>
        </w:rPr>
        <w:t>Zwołuje się pierwsze posiedzenia obwodowych komisji wyborczych ds. ustalenia wyników głosowania w obwodzie, powołanyc</w:t>
      </w:r>
      <w:bookmarkStart w:id="1" w:name="_GoBack"/>
      <w:bookmarkEnd w:id="1"/>
      <w:r w:rsidRPr="00B83FC5">
        <w:rPr>
          <w:sz w:val="22"/>
          <w:szCs w:val="22"/>
        </w:rPr>
        <w:t>h</w:t>
      </w:r>
      <w:r w:rsidR="00B40E00" w:rsidRPr="00B83FC5">
        <w:rPr>
          <w:sz w:val="22"/>
          <w:szCs w:val="22"/>
        </w:rPr>
        <w:t xml:space="preserve"> </w:t>
      </w:r>
      <w:r w:rsidR="00D544A1" w:rsidRPr="00B83FC5">
        <w:rPr>
          <w:sz w:val="22"/>
          <w:szCs w:val="22"/>
        </w:rPr>
        <w:t>postanowieniem</w:t>
      </w:r>
      <w:r w:rsidRPr="00B83FC5">
        <w:rPr>
          <w:sz w:val="22"/>
          <w:szCs w:val="22"/>
        </w:rPr>
        <w:t xml:space="preserve"> </w:t>
      </w:r>
      <w:r w:rsidR="00811A09" w:rsidRPr="00B83FC5">
        <w:rPr>
          <w:sz w:val="22"/>
          <w:szCs w:val="22"/>
        </w:rPr>
        <w:t xml:space="preserve">Komisarza Wyborczego w Sieradzu I z dnia 1 października 2018 r., </w:t>
      </w:r>
      <w:r w:rsidRPr="00B83FC5">
        <w:rPr>
          <w:sz w:val="22"/>
          <w:szCs w:val="22"/>
        </w:rPr>
        <w:t>zgodnie z załącznikiem nr 2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3.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Obsługę oraz techniczno-materialne warunki pracy komisji zapewni wójt (burmistrz, prezydent miasta).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4.</w:t>
      </w:r>
    </w:p>
    <w:p w:rsidR="00DF0C98" w:rsidRPr="00DF2161" w:rsidRDefault="00DF0C98" w:rsidP="00DF0C98">
      <w:pPr>
        <w:spacing w:before="120"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5C6F" w:rsidRPr="001227C9" w:rsidRDefault="00005C6F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05C6F" w:rsidRPr="001227C9" w:rsidRDefault="00005C6F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DF216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Komisarz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Wyborczy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br/>
      </w:r>
      <w:r w:rsidR="00901AC4" w:rsidRPr="00DF2161">
        <w:rPr>
          <w:rFonts w:ascii="Times New Roman" w:hAnsi="Times New Roman" w:cs="Times New Roman"/>
          <w:b/>
          <w:lang w:val="en-US"/>
        </w:rPr>
        <w:t>w Sieradzu I</w:t>
      </w:r>
    </w:p>
    <w:p w:rsidR="00DF0C98" w:rsidRPr="00DF216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Agata Sobieszek-Krzywicka</w:t>
      </w:r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8E0C9D" w:rsidRDefault="008E0C9D" w:rsidP="00DF0C98">
      <w:pPr>
        <w:tabs>
          <w:tab w:val="left" w:pos="284"/>
        </w:tabs>
        <w:spacing w:line="312" w:lineRule="auto"/>
        <w:rPr>
          <w:b/>
          <w:bCs/>
          <w:lang w:val="en-US"/>
        </w:rPr>
        <w:sectPr w:rsidR="008E0C9D" w:rsidSect="008E0C9D">
          <w:headerReference w:type="default" r:id="rId6"/>
          <w:pgSz w:w="11906" w:h="16838"/>
          <w:pgMar w:top="1682" w:right="1134" w:bottom="1134" w:left="1134" w:header="0" w:footer="0" w:gutter="0"/>
          <w:pgNumType w:start="1"/>
          <w:cols w:space="708"/>
          <w:formProt w:val="0"/>
          <w:docGrid w:linePitch="360"/>
        </w:sectPr>
      </w:pPr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DF0C98" w:rsidRPr="00DF216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Starostwo Powiatowe w Sieradzu, plac Wojewódzki 3, sala "C"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09:00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t>gm. Błaszki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09:00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09:00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09:00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09:01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09:00</w:t>
      </w:r>
    </w:p>
    <w:p w:rsidR="003457A6" w:rsidRPr="00DF2161" w:rsidRDefault="008E0C9D" w:rsidP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005C6F"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Brąszewice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Brąszewicach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E0C9D" w:rsidRDefault="008E0C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>gm. Brzeźnio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13:00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13:00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13:00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Burzenin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Dom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Burzeninie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Goszczanów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Goszczanowie, ul. Kaliska 11, 98-215 Goszczanów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Klonowa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Klonowej Sala Posiedzeń ul. Ks. Józefa Dalaka 2, 98-273 Klonowa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10:00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Sieradz, ul. Armii Krajowej 5, 98-200 Sieradz, sala nr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10:00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t>gm. Warta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Wróblew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Wróblew, Wróblew 15, 98-285 Wróblew, sala konferencyjna (I piętro, sala nr 17)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Złoczew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Miejski w Złoczewie 98-270 Złoczew ul. Szkolna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17:00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Bolesławiec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Bolesławcu ul. Rynek 4 98-430 Bolesławiec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Czastary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Czastary, ul. Wolności 29, 98-410 Czastary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Galewice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Galewicach, ul. Wieluńska 5, 98-405 Galewice, pół. 107 sala posiedzeń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Lututów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ul.Klonowska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8, 98-360 Lututów (budynek Urzędu Gminy, sala nr 4)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15:30</w:t>
      </w:r>
    </w:p>
    <w:p w:rsidR="00005C6F" w:rsidRDefault="00005C6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Łubnice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Gen. W. Sikorskiego 102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16:30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Sokolniki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GOKSiT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>. Parkowa 1, 98-420 Sokolniki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08:00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Wieruszów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Kino "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Słońce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",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>. Mickiewicza 13, 98-400 Wieruszów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t>m. Zduńska Wola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CB458C" w:rsidP="00005C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005C6F"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12:15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12:15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Szadek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Straż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Pożarna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- Szadek, ul. Nowe Miasto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16:00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>gm. Zapolice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3457A6" w:rsidRPr="00DF2161" w:rsidRDefault="00005C6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Zduńska Wola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Zduńska Wola, ul. Zielona 30, 98 - 220 Zduńska Wola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13:30</w:t>
      </w:r>
    </w:p>
    <w:p w:rsidR="00CB458C" w:rsidRDefault="00CB458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  <w:sectPr w:rsidR="00CB458C" w:rsidSect="00CB458C">
          <w:headerReference w:type="default" r:id="rId7"/>
          <w:pgSz w:w="11906" w:h="16838" w:code="9"/>
          <w:pgMar w:top="1560" w:right="1134" w:bottom="1134" w:left="1134" w:header="567" w:footer="0" w:gutter="0"/>
          <w:pgNumType w:fmt="numberInDash" w:start="1"/>
          <w:cols w:space="708"/>
          <w:formProt w:val="0"/>
          <w:titlePg/>
          <w:docGrid w:linePitch="360"/>
        </w:sectPr>
      </w:pPr>
    </w:p>
    <w:p w:rsidR="00DF0C98" w:rsidRPr="002175C0" w:rsidRDefault="00DF0C98" w:rsidP="002175C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2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784DF8" w:rsidRPr="00DF2161" w:rsidRDefault="00784DF8" w:rsidP="00784DF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</w:t>
      </w:r>
    </w:p>
    <w:p w:rsidR="00DF0C98" w:rsidRPr="00DF2161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 sala C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Starostwo Powiatowe w Sieradzu, plac Wojewódzki 3, sala "C"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09:00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Błaszki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98-235 Błaszki Plac Niepodległości 13B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Brąszewice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Brąszewicach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Brzeźnio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16:00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Brzeźnio ul. Wspólna 44 98-275 Brzeźnio Sala konferencyjna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16:00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Burzenin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Dom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Burzeninie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16:30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Goszczanów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Goszczanowie, ul. Kaliska 11, 98-215 Goszczanów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14:15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Klonowa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Klonowej Sala Posiedzeń ul. Ks. Józefa Dalaka 2, 98-273 Klonowa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Sieradz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Sieradz, ul. Armii Krajowej 5, 98-200 Sieradz, sala nr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11:00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B458C" w:rsidRDefault="00CB458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Warta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w Warcie sala posiedzeń ul. Rynek 1, 98-290 Warta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Wróblew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Wróblew, Wróblew 15, 98-285 Wróblew, sala konferencyjna (I piętro, sala nr 17)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Złoczew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Miejski w Złoczewie 98-270 Złoczew ul. Szkolna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17:00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Bolesławiec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Bolesławcu ul. Rynek 4 98-430 Bolesławiec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Czastary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Czastary, ul. Wolności 29, 98-410 Czastary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Galewice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Galewicach, ul. Wieluńska 5, 98-405 Galewice, pół. 107 sala posiedzeń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Lututów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ul.Klonowska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8, 98-360 Lututów (budynek Urzędu Gminy, sala nr 4)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16:30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Łubnice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Gen. W. Sikorskiego 102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18:00</w:t>
      </w:r>
    </w:p>
    <w:p w:rsidR="00E607F6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Sokolniki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GOKSiT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Parkowa 1, 98-420 Sokolniki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11:00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Wieruszów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Kino "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Słońce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",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ul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Mickiewicza 13, 98-400 Wieruszów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Zduńska Wola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10:45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11:30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12:15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10:45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11:30</w:t>
      </w:r>
    </w:p>
    <w:p w:rsidR="00CB458C" w:rsidRDefault="00CB45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12:15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Miejsce posiedzenia - lokal Urzędu Miasta Zduńska Wola, ul. S. Złotnickiego 12, budynek nr 1, pokój nr 111 (Urząd Stanu Cywilnego)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12:15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Szadek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Straż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Pożarna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- Szadek, ul. Nowe Miasto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18:30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Zapolice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15:00</w:t>
      </w:r>
    </w:p>
    <w:p w:rsidR="003457A6" w:rsidRPr="00DF2161" w:rsidRDefault="00005C6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w Zapolicach ul. Plac Strażacki 5 98-161 Zapolice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15:00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Zduńska Wola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Zduńska Wola, ul. Zielona 30, 98 - 220 Zduńska Wola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 w:rsidSect="00CB458C">
      <w:pgSz w:w="11906" w:h="16838" w:code="9"/>
      <w:pgMar w:top="1134" w:right="1134" w:bottom="851" w:left="1134" w:header="567" w:footer="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6F" w:rsidRDefault="00005C6F" w:rsidP="008E0C9D">
      <w:pPr>
        <w:spacing w:after="0" w:line="240" w:lineRule="auto"/>
      </w:pPr>
      <w:r>
        <w:separator/>
      </w:r>
    </w:p>
  </w:endnote>
  <w:endnote w:type="continuationSeparator" w:id="0">
    <w:p w:rsidR="00005C6F" w:rsidRDefault="00005C6F" w:rsidP="008E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6F" w:rsidRDefault="00005C6F" w:rsidP="008E0C9D">
      <w:pPr>
        <w:spacing w:after="0" w:line="240" w:lineRule="auto"/>
      </w:pPr>
      <w:r>
        <w:separator/>
      </w:r>
    </w:p>
  </w:footnote>
  <w:footnote w:type="continuationSeparator" w:id="0">
    <w:p w:rsidR="00005C6F" w:rsidRDefault="00005C6F" w:rsidP="008E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44738"/>
      <w:docPartObj>
        <w:docPartGallery w:val="Page Numbers (Top of Page)"/>
        <w:docPartUnique/>
      </w:docPartObj>
    </w:sdtPr>
    <w:sdtEndPr/>
    <w:sdtContent>
      <w:p w:rsidR="00005C6F" w:rsidRDefault="00B83FC5">
        <w:pPr>
          <w:pStyle w:val="Nagwek"/>
          <w:jc w:val="center"/>
        </w:pPr>
      </w:p>
    </w:sdtContent>
  </w:sdt>
  <w:p w:rsidR="00005C6F" w:rsidRDefault="00005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236834"/>
      <w:docPartObj>
        <w:docPartGallery w:val="Page Numbers (Top of Page)"/>
        <w:docPartUnique/>
      </w:docPartObj>
    </w:sdtPr>
    <w:sdtEndPr/>
    <w:sdtContent>
      <w:p w:rsidR="00005C6F" w:rsidRDefault="00005C6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C5">
          <w:rPr>
            <w:noProof/>
          </w:rPr>
          <w:t>- 9 -</w:t>
        </w:r>
        <w:r>
          <w:fldChar w:fldCharType="end"/>
        </w:r>
      </w:p>
    </w:sdtContent>
  </w:sdt>
  <w:p w:rsidR="00005C6F" w:rsidRDefault="00005C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05C6F"/>
    <w:rsid w:val="000238B4"/>
    <w:rsid w:val="000E2FFB"/>
    <w:rsid w:val="00133391"/>
    <w:rsid w:val="001701CE"/>
    <w:rsid w:val="00187ED6"/>
    <w:rsid w:val="00193FA0"/>
    <w:rsid w:val="001A2CED"/>
    <w:rsid w:val="002175C0"/>
    <w:rsid w:val="00287219"/>
    <w:rsid w:val="0029568B"/>
    <w:rsid w:val="003457A6"/>
    <w:rsid w:val="003A5A62"/>
    <w:rsid w:val="003D00F6"/>
    <w:rsid w:val="003F5682"/>
    <w:rsid w:val="0044746C"/>
    <w:rsid w:val="004E7FC6"/>
    <w:rsid w:val="00551D9C"/>
    <w:rsid w:val="00564789"/>
    <w:rsid w:val="00652BD1"/>
    <w:rsid w:val="006B1D21"/>
    <w:rsid w:val="006B7729"/>
    <w:rsid w:val="00705A92"/>
    <w:rsid w:val="007257FD"/>
    <w:rsid w:val="007404AC"/>
    <w:rsid w:val="00784DF8"/>
    <w:rsid w:val="0078599E"/>
    <w:rsid w:val="00793CB8"/>
    <w:rsid w:val="00811A09"/>
    <w:rsid w:val="00841461"/>
    <w:rsid w:val="008C4358"/>
    <w:rsid w:val="008D2B35"/>
    <w:rsid w:val="008E0C9D"/>
    <w:rsid w:val="008E2EE4"/>
    <w:rsid w:val="00901AC4"/>
    <w:rsid w:val="009D7081"/>
    <w:rsid w:val="00A200DD"/>
    <w:rsid w:val="00A20A44"/>
    <w:rsid w:val="00A75958"/>
    <w:rsid w:val="00B40E00"/>
    <w:rsid w:val="00B65415"/>
    <w:rsid w:val="00B83FC5"/>
    <w:rsid w:val="00BD3140"/>
    <w:rsid w:val="00C011F6"/>
    <w:rsid w:val="00C64614"/>
    <w:rsid w:val="00C83EF9"/>
    <w:rsid w:val="00CB458C"/>
    <w:rsid w:val="00CF5E18"/>
    <w:rsid w:val="00CF7DDD"/>
    <w:rsid w:val="00D544A1"/>
    <w:rsid w:val="00D90C2A"/>
    <w:rsid w:val="00D9676A"/>
    <w:rsid w:val="00DF0C98"/>
    <w:rsid w:val="00DF2161"/>
    <w:rsid w:val="00E124F9"/>
    <w:rsid w:val="00E607F6"/>
    <w:rsid w:val="00EC45B3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9D"/>
  </w:style>
  <w:style w:type="paragraph" w:styleId="Stopka">
    <w:name w:val="footer"/>
    <w:basedOn w:val="Normalny"/>
    <w:link w:val="StopkaZnak"/>
    <w:uiPriority w:val="99"/>
    <w:unhideWhenUsed/>
    <w:rsid w:val="008E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4243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</cp:revision>
  <dcterms:created xsi:type="dcterms:W3CDTF">2018-10-03T08:46:00Z</dcterms:created>
  <dcterms:modified xsi:type="dcterms:W3CDTF">2018-10-03T10:06:00Z</dcterms:modified>
</cp:coreProperties>
</file>